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65" w:rsidRDefault="00764365" w:rsidP="00764365">
      <w:pPr>
        <w:autoSpaceDE w:val="0"/>
        <w:autoSpaceDN w:val="0"/>
        <w:rPr>
          <w:rFonts w:ascii="Arial" w:hAnsi="Arial" w:cs="Arial"/>
          <w:b/>
          <w:bCs/>
          <w:color w:val="000000"/>
        </w:rPr>
      </w:pP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b/>
          <w:bCs/>
          <w:color w:val="000000"/>
        </w:rPr>
      </w:pPr>
      <w:r w:rsidRPr="0020653B">
        <w:rPr>
          <w:rFonts w:ascii="Times New Roman" w:hAnsi="Times New Roman"/>
          <w:b/>
          <w:bCs/>
          <w:color w:val="000000"/>
        </w:rPr>
        <w:t xml:space="preserve">Re:  </w:t>
      </w:r>
      <w:proofErr w:type="spellStart"/>
      <w:r w:rsidRPr="0020653B">
        <w:rPr>
          <w:rFonts w:ascii="Times New Roman" w:hAnsi="Times New Roman"/>
          <w:b/>
          <w:bCs/>
          <w:color w:val="000000"/>
        </w:rPr>
        <w:t>Outlot</w:t>
      </w:r>
      <w:proofErr w:type="spellEnd"/>
      <w:r w:rsidRPr="0020653B">
        <w:rPr>
          <w:rFonts w:ascii="Times New Roman" w:hAnsi="Times New Roman"/>
          <w:b/>
          <w:bCs/>
          <w:color w:val="000000"/>
        </w:rPr>
        <w:t>/Auditor Lot requirements</w:t>
      </w:r>
    </w:p>
    <w:p w:rsidR="003862BF" w:rsidRPr="0020653B" w:rsidRDefault="003862BF" w:rsidP="00764365">
      <w:pPr>
        <w:autoSpaceDE w:val="0"/>
        <w:autoSpaceDN w:val="0"/>
        <w:rPr>
          <w:rFonts w:ascii="Times New Roman" w:hAnsi="Times New Roman"/>
          <w:b/>
          <w:bCs/>
          <w:color w:val="000000"/>
        </w:rPr>
      </w:pPr>
    </w:p>
    <w:p w:rsidR="003862BF" w:rsidRPr="0020653B" w:rsidRDefault="003862BF" w:rsidP="00764365">
      <w:pPr>
        <w:autoSpaceDE w:val="0"/>
        <w:autoSpaceDN w:val="0"/>
        <w:rPr>
          <w:rFonts w:ascii="Times New Roman" w:hAnsi="Times New Roman"/>
          <w:b/>
          <w:bCs/>
          <w:color w:val="000000"/>
        </w:rPr>
      </w:pPr>
      <w:r w:rsidRPr="0020653B">
        <w:rPr>
          <w:rFonts w:ascii="Times New Roman" w:hAnsi="Times New Roman"/>
          <w:b/>
          <w:bCs/>
          <w:color w:val="000000"/>
        </w:rPr>
        <w:t>Ramsey County Auditor’s Office will be requiring certain parcels of property containing met</w:t>
      </w:r>
      <w:r w:rsidR="00E6473E" w:rsidRPr="0020653B">
        <w:rPr>
          <w:rFonts w:ascii="Times New Roman" w:hAnsi="Times New Roman"/>
          <w:b/>
          <w:bCs/>
          <w:color w:val="000000"/>
        </w:rPr>
        <w:t>e</w:t>
      </w:r>
      <w:r w:rsidRPr="0020653B">
        <w:rPr>
          <w:rFonts w:ascii="Times New Roman" w:hAnsi="Times New Roman"/>
          <w:b/>
          <w:bCs/>
          <w:color w:val="000000"/>
        </w:rPr>
        <w:t xml:space="preserve">s and bounds descriptions to be surveyed and platted into an </w:t>
      </w:r>
      <w:proofErr w:type="spellStart"/>
      <w:r w:rsidRPr="0020653B">
        <w:rPr>
          <w:rFonts w:ascii="Times New Roman" w:hAnsi="Times New Roman"/>
          <w:b/>
          <w:bCs/>
          <w:color w:val="000000"/>
        </w:rPr>
        <w:t>Outlot</w:t>
      </w:r>
      <w:proofErr w:type="spellEnd"/>
      <w:r w:rsidRPr="0020653B">
        <w:rPr>
          <w:rFonts w:ascii="Times New Roman" w:hAnsi="Times New Roman"/>
          <w:b/>
          <w:bCs/>
          <w:color w:val="000000"/>
        </w:rPr>
        <w:t xml:space="preserve"> according to the following section of the ND Century Code: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b/>
          <w:bCs/>
          <w:color w:val="000000"/>
        </w:rPr>
      </w:pP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b/>
          <w:bCs/>
          <w:color w:val="000000"/>
        </w:rPr>
      </w:pPr>
      <w:r w:rsidRPr="0020653B">
        <w:rPr>
          <w:rFonts w:ascii="Times New Roman" w:hAnsi="Times New Roman"/>
          <w:b/>
          <w:bCs/>
          <w:color w:val="000000"/>
        </w:rPr>
        <w:t>57-02-39. Irregularities of land to be platted into lots if required.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r w:rsidRPr="0020653B">
        <w:rPr>
          <w:rFonts w:ascii="Times New Roman" w:hAnsi="Times New Roman"/>
          <w:color w:val="000000"/>
        </w:rPr>
        <w:t>If any tract or lot of land is divided into irregular shapes which can be described only by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metes</w:t>
      </w:r>
      <w:proofErr w:type="gramEnd"/>
      <w:r w:rsidRPr="0020653B">
        <w:rPr>
          <w:rFonts w:ascii="Times New Roman" w:hAnsi="Times New Roman"/>
          <w:color w:val="000000"/>
        </w:rPr>
        <w:t xml:space="preserve"> and bounds, or if any addition or subdivision which already has been platted into blocks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and</w:t>
      </w:r>
      <w:proofErr w:type="gramEnd"/>
      <w:r w:rsidRPr="0020653B">
        <w:rPr>
          <w:rFonts w:ascii="Times New Roman" w:hAnsi="Times New Roman"/>
          <w:color w:val="000000"/>
        </w:rPr>
        <w:t xml:space="preserve"> lots and subsequently sold into parts of blocks or lots which can be described only by metes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and</w:t>
      </w:r>
      <w:proofErr w:type="gramEnd"/>
      <w:r w:rsidRPr="0020653B">
        <w:rPr>
          <w:rFonts w:ascii="Times New Roman" w:hAnsi="Times New Roman"/>
          <w:color w:val="000000"/>
        </w:rPr>
        <w:t xml:space="preserve"> bounds, or if the courses, distances, and sizes of each lot or fractional lot are not given or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marked</w:t>
      </w:r>
      <w:proofErr w:type="gramEnd"/>
      <w:r w:rsidRPr="0020653B">
        <w:rPr>
          <w:rFonts w:ascii="Times New Roman" w:hAnsi="Times New Roman"/>
          <w:color w:val="000000"/>
        </w:rPr>
        <w:t xml:space="preserve"> upon the plat so that the precise location of each lot and fractional lot can be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ascertained</w:t>
      </w:r>
      <w:proofErr w:type="gramEnd"/>
      <w:r w:rsidRPr="0020653B">
        <w:rPr>
          <w:rFonts w:ascii="Times New Roman" w:hAnsi="Times New Roman"/>
          <w:color w:val="000000"/>
        </w:rPr>
        <w:t xml:space="preserve"> accurately, surveyed, or laid out, the owner of such tract or tracts, upon the request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of</w:t>
      </w:r>
      <w:proofErr w:type="gramEnd"/>
      <w:r w:rsidRPr="0020653B">
        <w:rPr>
          <w:rFonts w:ascii="Times New Roman" w:hAnsi="Times New Roman"/>
          <w:color w:val="000000"/>
        </w:rPr>
        <w:t xml:space="preserve"> the county auditor, shall have such land platted or </w:t>
      </w:r>
      <w:proofErr w:type="spellStart"/>
      <w:r w:rsidRPr="0020653B">
        <w:rPr>
          <w:rFonts w:ascii="Times New Roman" w:hAnsi="Times New Roman"/>
          <w:color w:val="000000"/>
        </w:rPr>
        <w:t>replatted</w:t>
      </w:r>
      <w:proofErr w:type="spellEnd"/>
      <w:r w:rsidRPr="0020653B">
        <w:rPr>
          <w:rFonts w:ascii="Times New Roman" w:hAnsi="Times New Roman"/>
          <w:color w:val="000000"/>
        </w:rPr>
        <w:t>, as the case may be, into lots or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blocks</w:t>
      </w:r>
      <w:proofErr w:type="gramEnd"/>
      <w:r w:rsidRPr="0020653B">
        <w:rPr>
          <w:rFonts w:ascii="Times New Roman" w:hAnsi="Times New Roman"/>
          <w:color w:val="000000"/>
        </w:rPr>
        <w:t xml:space="preserve"> according to deeds on record. If such plat cannot be made without an actual survey of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the</w:t>
      </w:r>
      <w:proofErr w:type="gramEnd"/>
      <w:r w:rsidRPr="0020653B">
        <w:rPr>
          <w:rFonts w:ascii="Times New Roman" w:hAnsi="Times New Roman"/>
          <w:color w:val="000000"/>
        </w:rPr>
        <w:t xml:space="preserve"> land, the same must be surveyed and platted and the plat thereof recorded. If the owners of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any</w:t>
      </w:r>
      <w:proofErr w:type="gramEnd"/>
      <w:r w:rsidRPr="0020653B">
        <w:rPr>
          <w:rFonts w:ascii="Times New Roman" w:hAnsi="Times New Roman"/>
          <w:color w:val="000000"/>
        </w:rPr>
        <w:t xml:space="preserve"> such tract refuse or neglect to cause such plat and survey, when necessary, to be made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and</w:t>
      </w:r>
      <w:proofErr w:type="gramEnd"/>
      <w:r w:rsidRPr="0020653B">
        <w:rPr>
          <w:rFonts w:ascii="Times New Roman" w:hAnsi="Times New Roman"/>
          <w:color w:val="000000"/>
        </w:rPr>
        <w:t xml:space="preserve"> recorded within thirty days after such request, the county surveyor, or some other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competent</w:t>
      </w:r>
      <w:proofErr w:type="gramEnd"/>
      <w:r w:rsidRPr="0020653B">
        <w:rPr>
          <w:rFonts w:ascii="Times New Roman" w:hAnsi="Times New Roman"/>
          <w:color w:val="000000"/>
        </w:rPr>
        <w:t xml:space="preserve"> surveyor, upon the request of the county auditor, shall make out such plat from the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records</w:t>
      </w:r>
      <w:proofErr w:type="gramEnd"/>
      <w:r w:rsidRPr="0020653B">
        <w:rPr>
          <w:rFonts w:ascii="Times New Roman" w:hAnsi="Times New Roman"/>
          <w:color w:val="000000"/>
        </w:rPr>
        <w:t xml:space="preserve"> of the recorder if practicable, but if it cannot be made from such records, then the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surveyor</w:t>
      </w:r>
      <w:proofErr w:type="gramEnd"/>
      <w:r w:rsidRPr="0020653B">
        <w:rPr>
          <w:rFonts w:ascii="Times New Roman" w:hAnsi="Times New Roman"/>
          <w:color w:val="000000"/>
        </w:rPr>
        <w:t xml:space="preserve"> shall make the necessary survey and plat thereof, and the county auditor shall have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the</w:t>
      </w:r>
      <w:proofErr w:type="gramEnd"/>
      <w:r w:rsidRPr="0020653B">
        <w:rPr>
          <w:rFonts w:ascii="Times New Roman" w:hAnsi="Times New Roman"/>
          <w:color w:val="000000"/>
        </w:rPr>
        <w:t xml:space="preserve"> same recorded, but no such plat may be recorded until approved by the city engineer of the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city</w:t>
      </w:r>
      <w:proofErr w:type="gramEnd"/>
      <w:r w:rsidRPr="0020653B">
        <w:rPr>
          <w:rFonts w:ascii="Times New Roman" w:hAnsi="Times New Roman"/>
          <w:color w:val="000000"/>
        </w:rPr>
        <w:t xml:space="preserve"> affected thereby, and if there is no city engineer, then by the county surveyor. A certificate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of</w:t>
      </w:r>
      <w:proofErr w:type="gramEnd"/>
      <w:r w:rsidRPr="0020653B">
        <w:rPr>
          <w:rFonts w:ascii="Times New Roman" w:hAnsi="Times New Roman"/>
          <w:color w:val="000000"/>
        </w:rPr>
        <w:t xml:space="preserve"> the approval of such plat must be made by the officer making the same endorsed on the plat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or</w:t>
      </w:r>
      <w:proofErr w:type="gramEnd"/>
      <w:r w:rsidRPr="0020653B">
        <w:rPr>
          <w:rFonts w:ascii="Times New Roman" w:hAnsi="Times New Roman"/>
          <w:color w:val="000000"/>
        </w:rPr>
        <w:t xml:space="preserve"> map. Such certificate also must be recorded and forms a part of the record. When such plat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has</w:t>
      </w:r>
      <w:proofErr w:type="gramEnd"/>
      <w:r w:rsidRPr="0020653B">
        <w:rPr>
          <w:rFonts w:ascii="Times New Roman" w:hAnsi="Times New Roman"/>
          <w:color w:val="000000"/>
        </w:rPr>
        <w:t xml:space="preserve"> been duly certified and recorded, any description of the property in accordance with the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number</w:t>
      </w:r>
      <w:proofErr w:type="gramEnd"/>
      <w:r w:rsidRPr="0020653B">
        <w:rPr>
          <w:rFonts w:ascii="Times New Roman" w:hAnsi="Times New Roman"/>
          <w:color w:val="000000"/>
        </w:rPr>
        <w:t xml:space="preserve"> and description set forth in such plat must be deemed a good and valid description of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the</w:t>
      </w:r>
      <w:proofErr w:type="gramEnd"/>
      <w:r w:rsidRPr="0020653B">
        <w:rPr>
          <w:rFonts w:ascii="Times New Roman" w:hAnsi="Times New Roman"/>
          <w:color w:val="000000"/>
        </w:rPr>
        <w:t xml:space="preserve"> lots or parcels of land so described. No such plat or description may bear the name or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number</w:t>
      </w:r>
      <w:proofErr w:type="gramEnd"/>
      <w:r w:rsidRPr="0020653B">
        <w:rPr>
          <w:rFonts w:ascii="Times New Roman" w:hAnsi="Times New Roman"/>
          <w:color w:val="000000"/>
        </w:rPr>
        <w:t xml:space="preserve"> which already has been applied to any plat or description previously made and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recorded</w:t>
      </w:r>
      <w:proofErr w:type="gramEnd"/>
      <w:r w:rsidRPr="0020653B">
        <w:rPr>
          <w:rFonts w:ascii="Times New Roman" w:hAnsi="Times New Roman"/>
          <w:color w:val="000000"/>
        </w:rPr>
        <w:t xml:space="preserve"> as a part of any such city. When the owner of such land fails to comply with the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provisions</w:t>
      </w:r>
      <w:proofErr w:type="gramEnd"/>
      <w:r w:rsidRPr="0020653B">
        <w:rPr>
          <w:rFonts w:ascii="Times New Roman" w:hAnsi="Times New Roman"/>
          <w:color w:val="000000"/>
        </w:rPr>
        <w:t xml:space="preserve"> of this section, the cost of surveying, platting, and recording must be paid by the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county</w:t>
      </w:r>
      <w:proofErr w:type="gramEnd"/>
      <w:r w:rsidRPr="0020653B">
        <w:rPr>
          <w:rFonts w:ascii="Times New Roman" w:hAnsi="Times New Roman"/>
          <w:color w:val="000000"/>
        </w:rPr>
        <w:t>, upon allowance by the board of county commissioners, and the amount thereof must be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added</w:t>
      </w:r>
      <w:proofErr w:type="gramEnd"/>
      <w:r w:rsidRPr="0020653B">
        <w:rPr>
          <w:rFonts w:ascii="Times New Roman" w:hAnsi="Times New Roman"/>
          <w:color w:val="000000"/>
        </w:rPr>
        <w:t xml:space="preserve"> to the taxes upon such tracts or lots the ensuing year. Such taxes, when collected, must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be</w:t>
      </w:r>
      <w:proofErr w:type="gramEnd"/>
      <w:r w:rsidRPr="0020653B">
        <w:rPr>
          <w:rFonts w:ascii="Times New Roman" w:hAnsi="Times New Roman"/>
          <w:color w:val="000000"/>
        </w:rPr>
        <w:t xml:space="preserve"> credited to the county general fund. The surveyor making such survey or plat is entitled to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receive</w:t>
      </w:r>
      <w:proofErr w:type="gramEnd"/>
      <w:r w:rsidRPr="0020653B">
        <w:rPr>
          <w:rFonts w:ascii="Times New Roman" w:hAnsi="Times New Roman"/>
          <w:color w:val="000000"/>
        </w:rPr>
        <w:t xml:space="preserve"> for services in making the same the compensation allowed by law for doing other county</w:t>
      </w:r>
    </w:p>
    <w:p w:rsidR="00764365" w:rsidRPr="0020653B" w:rsidRDefault="00764365" w:rsidP="00764365">
      <w:pPr>
        <w:autoSpaceDE w:val="0"/>
        <w:autoSpaceDN w:val="0"/>
        <w:rPr>
          <w:rFonts w:ascii="Times New Roman" w:hAnsi="Times New Roman"/>
          <w:color w:val="000000"/>
        </w:rPr>
      </w:pPr>
      <w:proofErr w:type="gramStart"/>
      <w:r w:rsidRPr="0020653B">
        <w:rPr>
          <w:rFonts w:ascii="Times New Roman" w:hAnsi="Times New Roman"/>
          <w:color w:val="000000"/>
        </w:rPr>
        <w:t>surveying</w:t>
      </w:r>
      <w:proofErr w:type="gramEnd"/>
      <w:r w:rsidRPr="0020653B">
        <w:rPr>
          <w:rFonts w:ascii="Times New Roman" w:hAnsi="Times New Roman"/>
          <w:color w:val="000000"/>
        </w:rPr>
        <w:t xml:space="preserve"> or platting, and such fees become a legal charge upon such tracts of land.</w:t>
      </w:r>
    </w:p>
    <w:p w:rsidR="000A38DB" w:rsidRPr="0020653B" w:rsidRDefault="000A38DB" w:rsidP="00764365">
      <w:pPr>
        <w:autoSpaceDE w:val="0"/>
        <w:autoSpaceDN w:val="0"/>
        <w:rPr>
          <w:rFonts w:ascii="Times New Roman" w:hAnsi="Times New Roman"/>
          <w:color w:val="000000"/>
        </w:rPr>
      </w:pPr>
    </w:p>
    <w:p w:rsidR="00604A91" w:rsidRPr="0020653B" w:rsidRDefault="00AB474A" w:rsidP="00764365">
      <w:pPr>
        <w:autoSpaceDE w:val="0"/>
        <w:autoSpaceDN w:val="0"/>
        <w:rPr>
          <w:rFonts w:ascii="Times New Roman" w:hAnsi="Times New Roman"/>
          <w:b/>
          <w:color w:val="000000"/>
        </w:rPr>
      </w:pPr>
      <w:r w:rsidRPr="0020653B">
        <w:rPr>
          <w:rFonts w:ascii="Times New Roman" w:hAnsi="Times New Roman"/>
          <w:b/>
          <w:color w:val="000000"/>
        </w:rPr>
        <w:t>***</w:t>
      </w:r>
      <w:r w:rsidR="000A38DB" w:rsidRPr="0020653B">
        <w:rPr>
          <w:rFonts w:ascii="Times New Roman" w:hAnsi="Times New Roman"/>
          <w:b/>
          <w:color w:val="000000"/>
        </w:rPr>
        <w:t xml:space="preserve">This </w:t>
      </w:r>
      <w:r w:rsidRPr="0020653B">
        <w:rPr>
          <w:rFonts w:ascii="Times New Roman" w:hAnsi="Times New Roman"/>
          <w:b/>
          <w:color w:val="000000"/>
        </w:rPr>
        <w:t>is applicable</w:t>
      </w:r>
      <w:r w:rsidR="000A38DB" w:rsidRPr="0020653B">
        <w:rPr>
          <w:rFonts w:ascii="Times New Roman" w:hAnsi="Times New Roman"/>
          <w:b/>
          <w:color w:val="000000"/>
        </w:rPr>
        <w:t xml:space="preserve"> to all new metes and bounds descriptions on deeds recorded after December 31, 2012.  </w:t>
      </w:r>
      <w:r w:rsidR="00063C04" w:rsidRPr="0020653B">
        <w:rPr>
          <w:rFonts w:ascii="Times New Roman" w:hAnsi="Times New Roman"/>
          <w:b/>
          <w:color w:val="000000"/>
        </w:rPr>
        <w:t>A</w:t>
      </w:r>
      <w:r w:rsidRPr="0020653B">
        <w:rPr>
          <w:rFonts w:ascii="Times New Roman" w:hAnsi="Times New Roman"/>
          <w:b/>
          <w:color w:val="000000"/>
        </w:rPr>
        <w:t xml:space="preserve"> preliminary review</w:t>
      </w:r>
      <w:r w:rsidR="00FC0AF3" w:rsidRPr="0020653B">
        <w:rPr>
          <w:rFonts w:ascii="Times New Roman" w:hAnsi="Times New Roman"/>
          <w:b/>
          <w:color w:val="000000"/>
        </w:rPr>
        <w:t xml:space="preserve"> </w:t>
      </w:r>
      <w:r w:rsidR="00063C04" w:rsidRPr="0020653B">
        <w:rPr>
          <w:rFonts w:ascii="Times New Roman" w:hAnsi="Times New Roman"/>
          <w:b/>
          <w:color w:val="000000"/>
        </w:rPr>
        <w:t xml:space="preserve">of the description is required and should </w:t>
      </w:r>
      <w:r w:rsidR="00FC0AF3" w:rsidRPr="0020653B">
        <w:rPr>
          <w:rFonts w:ascii="Times New Roman" w:hAnsi="Times New Roman"/>
          <w:b/>
          <w:color w:val="000000"/>
        </w:rPr>
        <w:t xml:space="preserve">be </w:t>
      </w:r>
      <w:r w:rsidR="00BC20A1">
        <w:rPr>
          <w:rFonts w:ascii="Times New Roman" w:hAnsi="Times New Roman"/>
          <w:b/>
          <w:color w:val="000000"/>
        </w:rPr>
        <w:t>emailed to the Recorder at knadeau@nd.gov</w:t>
      </w:r>
      <w:r w:rsidR="00063C04" w:rsidRPr="0020653B">
        <w:rPr>
          <w:rFonts w:ascii="Times New Roman" w:hAnsi="Times New Roman"/>
          <w:b/>
          <w:color w:val="000000"/>
        </w:rPr>
        <w:t xml:space="preserve">.  </w:t>
      </w:r>
      <w:r w:rsidR="002D7C34" w:rsidRPr="0020653B">
        <w:rPr>
          <w:rFonts w:ascii="Times New Roman" w:hAnsi="Times New Roman"/>
          <w:b/>
          <w:color w:val="000000"/>
        </w:rPr>
        <w:t xml:space="preserve">Upon preliminary approval, the </w:t>
      </w:r>
      <w:proofErr w:type="spellStart"/>
      <w:r w:rsidR="002D7C34" w:rsidRPr="0020653B">
        <w:rPr>
          <w:rFonts w:ascii="Times New Roman" w:hAnsi="Times New Roman"/>
          <w:b/>
          <w:color w:val="000000"/>
        </w:rPr>
        <w:t>Outlot</w:t>
      </w:r>
      <w:proofErr w:type="spellEnd"/>
      <w:r w:rsidR="002D7C34" w:rsidRPr="0020653B">
        <w:rPr>
          <w:rFonts w:ascii="Times New Roman" w:hAnsi="Times New Roman"/>
          <w:b/>
          <w:color w:val="000000"/>
        </w:rPr>
        <w:t xml:space="preserve"> number </w:t>
      </w:r>
      <w:r w:rsidR="001A6F40">
        <w:rPr>
          <w:rFonts w:ascii="Times New Roman" w:hAnsi="Times New Roman"/>
          <w:b/>
          <w:color w:val="000000"/>
        </w:rPr>
        <w:t xml:space="preserve">will be </w:t>
      </w:r>
      <w:r w:rsidR="002D7C34" w:rsidRPr="0020653B">
        <w:rPr>
          <w:rFonts w:ascii="Times New Roman" w:hAnsi="Times New Roman"/>
          <w:b/>
          <w:color w:val="000000"/>
        </w:rPr>
        <w:t xml:space="preserve">assigned.  Before the </w:t>
      </w:r>
      <w:proofErr w:type="spellStart"/>
      <w:r w:rsidR="002D7C34" w:rsidRPr="0020653B">
        <w:rPr>
          <w:rFonts w:ascii="Times New Roman" w:hAnsi="Times New Roman"/>
          <w:b/>
          <w:color w:val="000000"/>
        </w:rPr>
        <w:t>Outlot</w:t>
      </w:r>
      <w:proofErr w:type="spellEnd"/>
      <w:r w:rsidR="002D7C34" w:rsidRPr="0020653B">
        <w:rPr>
          <w:rFonts w:ascii="Times New Roman" w:hAnsi="Times New Roman"/>
          <w:b/>
          <w:color w:val="000000"/>
        </w:rPr>
        <w:t xml:space="preserve"> can be recor</w:t>
      </w:r>
      <w:bookmarkStart w:id="0" w:name="_GoBack"/>
      <w:bookmarkEnd w:id="0"/>
      <w:r w:rsidR="002D7C34" w:rsidRPr="0020653B">
        <w:rPr>
          <w:rFonts w:ascii="Times New Roman" w:hAnsi="Times New Roman"/>
          <w:b/>
          <w:color w:val="000000"/>
        </w:rPr>
        <w:t xml:space="preserve">ded, </w:t>
      </w:r>
      <w:r w:rsidR="00604A91" w:rsidRPr="0020653B">
        <w:rPr>
          <w:rFonts w:ascii="Times New Roman" w:hAnsi="Times New Roman"/>
          <w:b/>
          <w:color w:val="000000"/>
        </w:rPr>
        <w:t>it must have the owner’s certificate</w:t>
      </w:r>
      <w:r w:rsidR="005A4A8F" w:rsidRPr="0020653B">
        <w:rPr>
          <w:rFonts w:ascii="Times New Roman" w:hAnsi="Times New Roman"/>
          <w:b/>
          <w:color w:val="000000"/>
        </w:rPr>
        <w:t xml:space="preserve"> </w:t>
      </w:r>
      <w:r w:rsidR="00604A91" w:rsidRPr="0020653B">
        <w:rPr>
          <w:rFonts w:ascii="Times New Roman" w:hAnsi="Times New Roman"/>
          <w:b/>
          <w:color w:val="000000"/>
        </w:rPr>
        <w:t>notarized.</w:t>
      </w:r>
    </w:p>
    <w:p w:rsidR="00604A91" w:rsidRPr="0020653B" w:rsidRDefault="00604A91" w:rsidP="00764365">
      <w:pPr>
        <w:autoSpaceDE w:val="0"/>
        <w:autoSpaceDN w:val="0"/>
        <w:rPr>
          <w:rFonts w:ascii="Times New Roman" w:hAnsi="Times New Roman"/>
          <w:color w:val="000000"/>
        </w:rPr>
      </w:pPr>
    </w:p>
    <w:sectPr w:rsidR="00604A91" w:rsidRPr="0020653B" w:rsidSect="0020653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65"/>
    <w:rsid w:val="00063C04"/>
    <w:rsid w:val="000A38DB"/>
    <w:rsid w:val="001A6F40"/>
    <w:rsid w:val="0020653B"/>
    <w:rsid w:val="002D7C34"/>
    <w:rsid w:val="00311CE6"/>
    <w:rsid w:val="003862BF"/>
    <w:rsid w:val="004E003D"/>
    <w:rsid w:val="005A4A8F"/>
    <w:rsid w:val="006030A5"/>
    <w:rsid w:val="00604A91"/>
    <w:rsid w:val="00764365"/>
    <w:rsid w:val="007B3A54"/>
    <w:rsid w:val="009A6E77"/>
    <w:rsid w:val="00A239A7"/>
    <w:rsid w:val="00AB04E4"/>
    <w:rsid w:val="00AB474A"/>
    <w:rsid w:val="00B6707A"/>
    <w:rsid w:val="00BC20A1"/>
    <w:rsid w:val="00BE2CDF"/>
    <w:rsid w:val="00E6473E"/>
    <w:rsid w:val="00E81DF1"/>
    <w:rsid w:val="00F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CF8702-21AC-4494-8EFB-84C42A44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3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L. Ratzlaff</dc:creator>
  <cp:lastModifiedBy>Katie M. Nadeau</cp:lastModifiedBy>
  <cp:revision>5</cp:revision>
  <cp:lastPrinted>2012-10-29T18:09:00Z</cp:lastPrinted>
  <dcterms:created xsi:type="dcterms:W3CDTF">2012-10-30T18:54:00Z</dcterms:created>
  <dcterms:modified xsi:type="dcterms:W3CDTF">2013-10-10T20:13:00Z</dcterms:modified>
</cp:coreProperties>
</file>